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BA" w:rsidRDefault="00F04BBA" w:rsidP="00F04BB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АДМИНИСТРАЦИЯ</w:t>
      </w:r>
      <w:r>
        <w:rPr>
          <w:rFonts w:ascii="Tahoma" w:hAnsi="Tahoma" w:cs="Tahoma"/>
          <w:color w:val="000000"/>
          <w:sz w:val="18"/>
          <w:szCs w:val="18"/>
        </w:rPr>
        <w:br/>
        <w:t>СЕЛЬСКОГО ПОСЕЛЕНИЯ «СЕЛО ЧУМИКАН»</w:t>
      </w:r>
      <w:r>
        <w:rPr>
          <w:rFonts w:ascii="Tahoma" w:hAnsi="Tahoma" w:cs="Tahoma"/>
          <w:color w:val="000000"/>
          <w:sz w:val="18"/>
          <w:szCs w:val="18"/>
        </w:rPr>
        <w:br/>
        <w:t>ТУГУРО-ЧУМИКАНСКОГО</w:t>
      </w:r>
      <w:r>
        <w:rPr>
          <w:rFonts w:ascii="Tahoma" w:hAnsi="Tahoma" w:cs="Tahoma"/>
          <w:color w:val="000000"/>
          <w:sz w:val="18"/>
          <w:szCs w:val="18"/>
        </w:rPr>
        <w:br/>
        <w:t>МУНИЦИПАЛЬНОГО РАЙОНА</w:t>
      </w:r>
      <w:r>
        <w:rPr>
          <w:rFonts w:ascii="Tahoma" w:hAnsi="Tahoma" w:cs="Tahoma"/>
          <w:color w:val="000000"/>
          <w:sz w:val="18"/>
          <w:szCs w:val="18"/>
        </w:rPr>
        <w:br/>
        <w:t>Хабаровского края</w:t>
      </w:r>
    </w:p>
    <w:p w:rsidR="00F04BBA" w:rsidRDefault="00F04BBA" w:rsidP="00F04BB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ПОСТАНОВЛЕНИЕ</w:t>
      </w:r>
      <w:bookmarkStart w:id="0" w:name="_GoBack"/>
      <w:bookmarkEnd w:id="0"/>
    </w:p>
    <w:p w:rsidR="00F04BBA" w:rsidRDefault="00F04BBA" w:rsidP="00F04BB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26.06.2015 № 37_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с.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Чумикан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  <w:t xml:space="preserve">Об утверждении Перечня должностей муниципальной службы в администрации сельского поселения «Село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Чумикан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04BBA" w:rsidRDefault="00F04BBA" w:rsidP="00F04BBA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соответствии с указами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постановлением Губернатора Хабаровского края от 06.10.2014 № 71 «О внесении изменений в отдельные постановления Губернатора Хабаровского края» и постановлением администрации сельского поселения «Село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Чумикан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 от 26.06.2015 № 36 «О внесении изменений в постановление от 15.04.2013 № 18» администрация сельского поселения «Село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Чумикан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Тугуро-Чумиканского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муниципального района Хабаровского края</w:t>
      </w:r>
      <w:r>
        <w:rPr>
          <w:rFonts w:ascii="Tahoma" w:hAnsi="Tahoma" w:cs="Tahoma"/>
          <w:color w:val="000000"/>
          <w:sz w:val="18"/>
          <w:szCs w:val="18"/>
        </w:rPr>
        <w:br/>
        <w:t>ПОСТАНОВЛЯЕТ: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1. Утвердить прилагаемый Перечень должностей муниципальной службы администрации сельского поселения «Село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Чумикан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Тугуро-Чумиканского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муниципального района,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детей.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2. Признать утратившим силу постановление администрации сельского поселения «Село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Чумикан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 от 03.10.2013 № 56 «Об утверждении Перечня должностей муниципальной службы в администрации сельского поселения «Село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Чумикан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», при 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детей».</w:t>
      </w:r>
      <w:r>
        <w:rPr>
          <w:rFonts w:ascii="Tahoma" w:hAnsi="Tahoma" w:cs="Tahoma"/>
          <w:color w:val="000000"/>
          <w:sz w:val="18"/>
          <w:szCs w:val="18"/>
        </w:rPr>
        <w:br/>
        <w:t>3. Контроль за выполнением настоящего распоряжения оставляю за собой.</w:t>
      </w:r>
      <w:r>
        <w:rPr>
          <w:rFonts w:ascii="Tahoma" w:hAnsi="Tahoma" w:cs="Tahoma"/>
          <w:color w:val="000000"/>
          <w:sz w:val="18"/>
          <w:szCs w:val="18"/>
        </w:rPr>
        <w:br/>
        <w:t>4. Настоящее распоряжение вступает в силу со дня его официального опубликования (обнародования).</w:t>
      </w:r>
    </w:p>
    <w:p w:rsidR="00F04BBA" w:rsidRDefault="00F04BBA" w:rsidP="00F04BBA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Глава сельского поселения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«Село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Чумикан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 Н.В. Николаева</w:t>
      </w:r>
    </w:p>
    <w:p w:rsidR="001514A0" w:rsidRDefault="00F04BBA"/>
    <w:sectPr w:rsidR="0015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A"/>
    <w:rsid w:val="004E421B"/>
    <w:rsid w:val="00B33960"/>
    <w:rsid w:val="00F0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0125-4D4A-4963-B6B5-EBC40A9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2019-05-24T06:39:00Z</dcterms:created>
  <dcterms:modified xsi:type="dcterms:W3CDTF">2019-05-24T06:40:00Z</dcterms:modified>
</cp:coreProperties>
</file>